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73" w:rsidRPr="00D30873" w:rsidRDefault="00D30873" w:rsidP="00D3087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30873">
        <w:rPr>
          <w:rFonts w:ascii="Times New Roman" w:hAnsi="Times New Roman"/>
          <w:sz w:val="28"/>
          <w:szCs w:val="28"/>
          <w:lang w:val="kk-KZ"/>
        </w:rPr>
        <w:t>Семинарға қосымша сұрақтар</w:t>
      </w:r>
    </w:p>
    <w:p w:rsidR="00D30873" w:rsidRPr="00D30873" w:rsidRDefault="00D30873" w:rsidP="00D3087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30873" w:rsidRPr="00D30873" w:rsidRDefault="00D30873" w:rsidP="00D3087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z w:val="28"/>
          <w:szCs w:val="28"/>
          <w:lang w:val="kk-KZ"/>
        </w:rPr>
        <w:t>1 практикалық сабақ.</w:t>
      </w: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 xml:space="preserve"> ҚР және шет елдердің қылмыстық </w:t>
      </w:r>
      <w:r w:rsidRPr="00D30873">
        <w:rPr>
          <w:rFonts w:ascii="Times New Roman" w:hAnsi="Times New Roman"/>
          <w:sz w:val="28"/>
          <w:szCs w:val="28"/>
          <w:lang w:val="kk-KZ"/>
        </w:rPr>
        <w:t>процессуалдық</w:t>
      </w: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 xml:space="preserve"> құқығының түсінігі мен қайнар көздері.</w:t>
      </w:r>
    </w:p>
    <w:p w:rsidR="00D30873" w:rsidRPr="00D30873" w:rsidRDefault="00D30873" w:rsidP="00D3087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 xml:space="preserve">1 ҚР қылмыстық процесінің міндеттерін Конституциялық азаматтардың құқықтарымен байланысын анықтаңыз. </w:t>
      </w:r>
    </w:p>
    <w:p w:rsidR="00017611" w:rsidRPr="00D30873" w:rsidRDefault="00D30873" w:rsidP="00D30873">
      <w:pPr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>2 ҚР қылмыстық процестік құқығы қандай типтегі процеске неліктен жатады?</w:t>
      </w:r>
    </w:p>
    <w:p w:rsidR="00D30873" w:rsidRPr="00D30873" w:rsidRDefault="00D30873" w:rsidP="00D3087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z w:val="28"/>
          <w:szCs w:val="28"/>
          <w:lang w:val="kk-KZ"/>
        </w:rPr>
        <w:t>2 практикалық сабақ.</w:t>
      </w: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 xml:space="preserve"> ҚР қылмыстық </w:t>
      </w:r>
      <w:r w:rsidRPr="00D30873">
        <w:rPr>
          <w:rFonts w:ascii="Times New Roman" w:hAnsi="Times New Roman"/>
          <w:sz w:val="28"/>
          <w:szCs w:val="28"/>
          <w:lang w:val="kk-KZ"/>
        </w:rPr>
        <w:t>процессуалдық</w:t>
      </w: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 xml:space="preserve"> құқығының қағидалары. </w:t>
      </w:r>
    </w:p>
    <w:p w:rsidR="00D30873" w:rsidRPr="00D30873" w:rsidRDefault="00D30873" w:rsidP="00D3087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>1 Неліктен Конституциядағы адам мен азаматтардың құқықтары ҚР Қылмыстық процессуалдық заңында қағида ретінде анықталған?</w:t>
      </w:r>
    </w:p>
    <w:p w:rsidR="00D30873" w:rsidRPr="00D30873" w:rsidRDefault="00D30873" w:rsidP="00D30873">
      <w:pPr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>2 Қылмыстық процессуалдық құқықтың қағидаларының сот-тергеу органдары қызметінде бұзылуының салдары.</w:t>
      </w:r>
    </w:p>
    <w:p w:rsidR="00D30873" w:rsidRPr="00D30873" w:rsidRDefault="00D30873" w:rsidP="00D3087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z w:val="28"/>
          <w:szCs w:val="28"/>
          <w:lang w:val="kk-KZ"/>
        </w:rPr>
        <w:t>3 практикалық  сабақ.</w:t>
      </w: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 xml:space="preserve"> ҚР және шет елдердің қылмыстық </w:t>
      </w:r>
      <w:r w:rsidRPr="00D30873">
        <w:rPr>
          <w:rFonts w:ascii="Times New Roman" w:hAnsi="Times New Roman"/>
          <w:sz w:val="28"/>
          <w:szCs w:val="28"/>
          <w:lang w:val="kk-KZ"/>
        </w:rPr>
        <w:t>процессуалдық</w:t>
      </w: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 xml:space="preserve"> құқығының субъектілері.</w:t>
      </w:r>
    </w:p>
    <w:p w:rsidR="00D30873" w:rsidRPr="00D30873" w:rsidRDefault="00D30873" w:rsidP="00D3087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>1 Неліктен судья айыптау және ақтау тараптарына жатпайды?</w:t>
      </w:r>
    </w:p>
    <w:p w:rsidR="00D30873" w:rsidRPr="00D30873" w:rsidRDefault="00D30873" w:rsidP="00D30873">
      <w:pPr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>2 Прокуратура қылмыстық процесте қандай жағдайларда айыптау органы ретінде қатысады?</w:t>
      </w:r>
    </w:p>
    <w:p w:rsidR="00D30873" w:rsidRPr="00D30873" w:rsidRDefault="00D30873" w:rsidP="00D3087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z w:val="28"/>
          <w:szCs w:val="28"/>
          <w:lang w:val="kk-KZ"/>
        </w:rPr>
        <w:t>4 практикалық сабақ.</w:t>
      </w: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 xml:space="preserve"> Заңсыз жауаптылыққа тартылған адамдардың бұзылған құқықтары мен шеккен зардаптарын қалпына келтіру.</w:t>
      </w:r>
    </w:p>
    <w:p w:rsidR="00D30873" w:rsidRPr="00D30873" w:rsidRDefault="00D30873" w:rsidP="00D3087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>1 Заңсыз жауаптылыққа тартылған адам бұзылған құқықтарын, зардаптарын қалпына келтіргенде қандай құжаттар жинауы керек екендігін анықтаңыз.</w:t>
      </w:r>
    </w:p>
    <w:p w:rsidR="00D30873" w:rsidRPr="00D30873" w:rsidRDefault="00D30873" w:rsidP="00D30873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>2</w:t>
      </w:r>
      <w:r w:rsidRPr="00D30873">
        <w:rPr>
          <w:rFonts w:ascii="Times New Roman" w:hAnsi="Times New Roman"/>
          <w:sz w:val="28"/>
          <w:szCs w:val="28"/>
          <w:lang w:val="kk-KZ"/>
        </w:rPr>
        <w:t xml:space="preserve"> ҚР ақтау институтының тарихи қолданылу кезеңдерін көрсетіңіз.</w:t>
      </w:r>
    </w:p>
    <w:p w:rsidR="00D30873" w:rsidRPr="00D30873" w:rsidRDefault="00D30873" w:rsidP="00D3087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z w:val="28"/>
          <w:szCs w:val="28"/>
          <w:lang w:val="kk-KZ"/>
        </w:rPr>
        <w:t>5 практикалық сабақ.</w:t>
      </w: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 xml:space="preserve"> ҚР және шет елдердің қылмыстық </w:t>
      </w:r>
      <w:r w:rsidRPr="00D30873">
        <w:rPr>
          <w:rFonts w:ascii="Times New Roman" w:hAnsi="Times New Roman"/>
          <w:sz w:val="28"/>
          <w:szCs w:val="28"/>
          <w:lang w:val="kk-KZ"/>
        </w:rPr>
        <w:t>процессуалдық</w:t>
      </w: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 xml:space="preserve"> құқығындағы дәлелдеу құқығы және дәлелдеу теориясы.</w:t>
      </w:r>
    </w:p>
    <w:p w:rsidR="00D30873" w:rsidRPr="00D30873" w:rsidRDefault="00D30873" w:rsidP="00D3087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 xml:space="preserve">1 Дәлелдемені жарамсыз деп танудың себептері. </w:t>
      </w:r>
    </w:p>
    <w:p w:rsidR="00D30873" w:rsidRPr="00D30873" w:rsidRDefault="00D30873" w:rsidP="00D30873">
      <w:pPr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>2 Тек жанама дәлелдемелердің негізінде айыптауды қолдануға бола ма?</w:t>
      </w:r>
    </w:p>
    <w:p w:rsidR="00D30873" w:rsidRPr="00D30873" w:rsidRDefault="00D30873" w:rsidP="00D3087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z w:val="28"/>
          <w:szCs w:val="28"/>
          <w:lang w:val="kk-KZ"/>
        </w:rPr>
        <w:t>6 практикалық сабақ.</w:t>
      </w: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 xml:space="preserve"> ҚР және шет елдердің қылмыстық </w:t>
      </w:r>
      <w:r w:rsidRPr="00D30873">
        <w:rPr>
          <w:rFonts w:ascii="Times New Roman" w:hAnsi="Times New Roman"/>
          <w:sz w:val="28"/>
          <w:szCs w:val="28"/>
          <w:lang w:val="kk-KZ"/>
        </w:rPr>
        <w:t>процессуалдық</w:t>
      </w: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 xml:space="preserve"> құқығындағы процессуалдық мәжбүрлеу шаралары</w:t>
      </w:r>
    </w:p>
    <w:p w:rsidR="00D30873" w:rsidRPr="00D30873" w:rsidRDefault="00D30873" w:rsidP="00D3087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>1 Миранда ережесіне нелер жатады?</w:t>
      </w:r>
    </w:p>
    <w:p w:rsidR="00D30873" w:rsidRPr="00D30873" w:rsidRDefault="00D30873" w:rsidP="00D30873">
      <w:pPr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>2 Бұлтартпау шарасын таңдау туралы қаулының үлгісін жасаңыз</w:t>
      </w:r>
    </w:p>
    <w:p w:rsidR="00D30873" w:rsidRPr="00D30873" w:rsidRDefault="00D30873" w:rsidP="00D3087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z w:val="28"/>
          <w:szCs w:val="28"/>
          <w:lang w:val="kk-KZ"/>
        </w:rPr>
        <w:t>7 практикалық сабақ.</w:t>
      </w: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 xml:space="preserve"> Қылмыстық </w:t>
      </w:r>
      <w:r w:rsidRPr="00D30873">
        <w:rPr>
          <w:rFonts w:ascii="Times New Roman" w:hAnsi="Times New Roman"/>
          <w:sz w:val="28"/>
          <w:szCs w:val="28"/>
          <w:lang w:val="kk-KZ"/>
        </w:rPr>
        <w:t>процессуалдық</w:t>
      </w: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 xml:space="preserve"> құқығындағы сотқа дейінгі өндірісті бастаудың түсінігі мен себептері.</w:t>
      </w:r>
    </w:p>
    <w:p w:rsidR="00D30873" w:rsidRPr="00D30873" w:rsidRDefault="00D30873" w:rsidP="00D3087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 xml:space="preserve">1 Тергеушінің істі өз өндірісіне қабылдаған кезде шығаратын процессуалдық құжатын анықтап, оны өз бетіңізше жасаңыз. </w:t>
      </w:r>
    </w:p>
    <w:p w:rsidR="00D30873" w:rsidRPr="00D30873" w:rsidRDefault="00D30873" w:rsidP="00D30873">
      <w:pPr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>2 Азаматтардың арыздарын Біріңғай реестерге тіркеудің және жауабын азаматқа хабарлаудың тәртібін кезектілікпен анықтаңыз.</w:t>
      </w:r>
    </w:p>
    <w:p w:rsidR="00D30873" w:rsidRPr="00D30873" w:rsidRDefault="00D30873" w:rsidP="00D3087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z w:val="28"/>
          <w:szCs w:val="28"/>
          <w:lang w:val="kk-KZ"/>
        </w:rPr>
        <w:t>8 практикалық сабақ.</w:t>
      </w: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 xml:space="preserve"> Тергеу әрекетерінің түсінігі мен жүйесі.</w:t>
      </w:r>
    </w:p>
    <w:p w:rsidR="00D30873" w:rsidRPr="00D30873" w:rsidRDefault="00D30873" w:rsidP="00D3087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>1 Тергеу әрекеттерінің бірі бойынша хаттаманың үлгісін жасаңыз.</w:t>
      </w:r>
    </w:p>
    <w:p w:rsidR="00D30873" w:rsidRPr="00D30873" w:rsidRDefault="00D30873" w:rsidP="00D30873">
      <w:pPr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lastRenderedPageBreak/>
        <w:t>2 Тергеу әрекеттерерінің барысын бекіту құралдарының түрлері және оған қойылатын талаптар.</w:t>
      </w:r>
    </w:p>
    <w:p w:rsidR="00D30873" w:rsidRPr="00D30873" w:rsidRDefault="00D30873" w:rsidP="00D3087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z w:val="28"/>
          <w:szCs w:val="28"/>
          <w:lang w:val="kk-KZ"/>
        </w:rPr>
        <w:t>9 практикалық сабақ.</w:t>
      </w: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 xml:space="preserve"> Тергеу әрекетерінің түрлері.</w:t>
      </w:r>
    </w:p>
    <w:p w:rsidR="00D30873" w:rsidRPr="00D30873" w:rsidRDefault="00D30873" w:rsidP="00D3087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>1 Беттестіру кезінде бұрынғы жауаптардағы қарама-қайшылық жойылмаса тергеуші не істеуі керек?</w:t>
      </w:r>
    </w:p>
    <w:p w:rsidR="00D30873" w:rsidRPr="00D30873" w:rsidRDefault="00D30873" w:rsidP="00D30873">
      <w:pPr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>2 Тінту өткізу туралы қаулының үлгісін жасаңыз.</w:t>
      </w:r>
    </w:p>
    <w:p w:rsidR="00D30873" w:rsidRPr="00D30873" w:rsidRDefault="00D30873" w:rsidP="00D3087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z w:val="28"/>
          <w:szCs w:val="28"/>
          <w:lang w:val="kk-KZ"/>
        </w:rPr>
        <w:t>10 практикалық сабақ.</w:t>
      </w: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 xml:space="preserve"> Қылмыстық процеске қатысушыларды іс материалдарымен таныстыру және айыптау актісін толтыру.</w:t>
      </w:r>
    </w:p>
    <w:p w:rsidR="00D30873" w:rsidRPr="00D30873" w:rsidRDefault="00D30873" w:rsidP="00D3087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>1 Тергеуді аяқтадым деп санау үшін қандай әрекеттер орындалған болуы керек?</w:t>
      </w:r>
    </w:p>
    <w:p w:rsidR="00D30873" w:rsidRPr="00D30873" w:rsidRDefault="00D30873" w:rsidP="00D30873">
      <w:pPr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>2 Айыптау актісінің құрылысын ескер</w:t>
      </w:r>
      <w:bookmarkStart w:id="0" w:name="_GoBack"/>
      <w:bookmarkEnd w:id="0"/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>іп, қысқаша үлгісін жасаңыз.</w:t>
      </w:r>
    </w:p>
    <w:p w:rsidR="00D30873" w:rsidRPr="00D30873" w:rsidRDefault="00D30873" w:rsidP="00D308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30873">
        <w:rPr>
          <w:rFonts w:ascii="Times New Roman" w:hAnsi="Times New Roman"/>
          <w:sz w:val="28"/>
          <w:szCs w:val="28"/>
          <w:lang w:val="kk-KZ"/>
        </w:rPr>
        <w:t>11 практикалық сабақ. Айыптау актісімен келіп түскен істерді прокурордың қарауы және сот қаруына жолдау.</w:t>
      </w:r>
    </w:p>
    <w:p w:rsidR="00D30873" w:rsidRPr="00D30873" w:rsidRDefault="00D30873" w:rsidP="00D308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30873">
        <w:rPr>
          <w:rFonts w:ascii="Times New Roman" w:hAnsi="Times New Roman"/>
          <w:sz w:val="28"/>
          <w:szCs w:val="28"/>
          <w:lang w:val="kk-KZ"/>
        </w:rPr>
        <w:t>1 Прокурор айыптау актісімен келіп түскен істерді қандай жағдайларда қайта тергеуге қайтаруы керек.</w:t>
      </w:r>
    </w:p>
    <w:p w:rsidR="00D30873" w:rsidRPr="00D30873" w:rsidRDefault="00D30873" w:rsidP="00D30873">
      <w:pPr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z w:val="28"/>
          <w:szCs w:val="28"/>
          <w:lang w:val="kk-KZ"/>
        </w:rPr>
        <w:t>2</w:t>
      </w: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 xml:space="preserve"> Прокурордың айыптау актісін қайта жазып, істі сотқа жолдайтын себебін анықтаңыз.</w:t>
      </w:r>
    </w:p>
    <w:p w:rsidR="00D30873" w:rsidRPr="00D30873" w:rsidRDefault="00D30873" w:rsidP="00D3087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z w:val="28"/>
          <w:szCs w:val="28"/>
          <w:lang w:val="kk-KZ"/>
        </w:rPr>
        <w:t>12 практикалық сабақ.</w:t>
      </w: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 xml:space="preserve"> Айыптау актісімен келіп түскен істерді сот мәжілісіне дайындау және сот тергеуі.</w:t>
      </w:r>
    </w:p>
    <w:p w:rsidR="00D30873" w:rsidRPr="00D30873" w:rsidRDefault="00D30873" w:rsidP="00D3087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>1 Басты сот талқылауын тағайындау туралы қаулының элементтерін анықтаңыз.</w:t>
      </w:r>
    </w:p>
    <w:p w:rsidR="00D30873" w:rsidRPr="00D30873" w:rsidRDefault="00D30873" w:rsidP="00D30873">
      <w:pPr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>2 Судья ретінде басты сот талқылауын тағайындауға дайындық жұмыстарының тізімін жасаңыз.</w:t>
      </w:r>
    </w:p>
    <w:p w:rsidR="00D30873" w:rsidRPr="00D30873" w:rsidRDefault="00D30873" w:rsidP="00D308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30873">
        <w:rPr>
          <w:rFonts w:ascii="Times New Roman" w:hAnsi="Times New Roman"/>
          <w:sz w:val="28"/>
          <w:szCs w:val="28"/>
          <w:lang w:val="kk-KZ"/>
        </w:rPr>
        <w:t>13 практикалық сабақ.</w:t>
      </w: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Pr="00D30873">
        <w:rPr>
          <w:rFonts w:ascii="Times New Roman" w:hAnsi="Times New Roman"/>
          <w:sz w:val="28"/>
          <w:szCs w:val="28"/>
          <w:lang w:val="kk-KZ"/>
        </w:rPr>
        <w:t>Апелляциялық және кассациялық шағымдар және наразылықтар негіздерінде сот үкімдері мен қаулыларын қайта қарау.</w:t>
      </w:r>
    </w:p>
    <w:p w:rsidR="00D30873" w:rsidRPr="00D30873" w:rsidRDefault="00D30873" w:rsidP="00D308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30873">
        <w:rPr>
          <w:rFonts w:ascii="Times New Roman" w:hAnsi="Times New Roman"/>
          <w:sz w:val="28"/>
          <w:szCs w:val="28"/>
          <w:lang w:val="kk-KZ"/>
        </w:rPr>
        <w:t>1 Апелляциялық сатыдағы соттар қандай жағдайларда қаулы шығарды?</w:t>
      </w:r>
    </w:p>
    <w:p w:rsidR="00D30873" w:rsidRPr="00D30873" w:rsidRDefault="00D30873" w:rsidP="00D30873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D30873">
        <w:rPr>
          <w:rFonts w:ascii="Times New Roman" w:hAnsi="Times New Roman"/>
          <w:sz w:val="28"/>
          <w:szCs w:val="28"/>
          <w:lang w:val="kk-KZ"/>
        </w:rPr>
        <w:t>2 Апелляциялық сатыда істерді қауу кезіндегі процессуалдық мерзімдердің тізімін жасаңыз.</w:t>
      </w:r>
    </w:p>
    <w:p w:rsidR="00D30873" w:rsidRPr="00D30873" w:rsidRDefault="00D30873" w:rsidP="00D308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30873">
        <w:rPr>
          <w:rFonts w:ascii="Times New Roman" w:hAnsi="Times New Roman"/>
          <w:sz w:val="28"/>
          <w:szCs w:val="28"/>
          <w:lang w:val="kk-KZ"/>
        </w:rPr>
        <w:t>14 практикалық сабақ.</w:t>
      </w: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Pr="00D30873">
        <w:rPr>
          <w:rFonts w:ascii="Times New Roman" w:hAnsi="Times New Roman"/>
          <w:sz w:val="28"/>
          <w:szCs w:val="28"/>
          <w:lang w:val="kk-KZ"/>
        </w:rPr>
        <w:t>Қылмыстық іс жүргізу органдарының қылмыстық істер бойынша шет мемлекеттердің өкілетті органдарымен байланысы және бірлескен қызметтері.</w:t>
      </w:r>
    </w:p>
    <w:p w:rsidR="00D30873" w:rsidRPr="00D30873" w:rsidRDefault="00D30873" w:rsidP="00D3087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>1 Қылмыстық істер бойынша шет елдердің құқық қорғау органдарына құқықтық көмек көрсету кімнің санкциясымен жүргізіледі?</w:t>
      </w:r>
    </w:p>
    <w:p w:rsidR="00D30873" w:rsidRPr="00D30873" w:rsidRDefault="00D30873" w:rsidP="00D30873">
      <w:pPr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D30873" w:rsidRPr="00D30873" w:rsidRDefault="00D30873" w:rsidP="00D3087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z w:val="28"/>
          <w:szCs w:val="28"/>
          <w:lang w:val="kk-KZ"/>
        </w:rPr>
        <w:t>15 практикалық сабақ.</w:t>
      </w: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 xml:space="preserve"> Бас бостандығынан айыруға сотталған адамды жаза өтеу үшін азаматы болып табылатын мемлекетке беру.</w:t>
      </w:r>
    </w:p>
    <w:p w:rsidR="00D30873" w:rsidRPr="00D30873" w:rsidRDefault="00D30873" w:rsidP="00D3087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t xml:space="preserve">1  Халықаралық құқық бойынша қандай жағдайларда адамды басқа шет елге ұстап беруге болмайды? </w:t>
      </w:r>
    </w:p>
    <w:p w:rsidR="00D30873" w:rsidRPr="00D30873" w:rsidRDefault="00D30873" w:rsidP="00D30873">
      <w:pPr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D30873">
        <w:rPr>
          <w:rFonts w:ascii="Times New Roman" w:hAnsi="Times New Roman"/>
          <w:snapToGrid w:val="0"/>
          <w:sz w:val="28"/>
          <w:szCs w:val="28"/>
          <w:lang w:val="kk-KZ"/>
        </w:rPr>
        <w:lastRenderedPageBreak/>
        <w:t>2 Шет ел азаматы ҚР сотталса оны өз мемлекетіне жаза мерзімі аяқталмай тұрып беруге бола ма?</w:t>
      </w:r>
    </w:p>
    <w:p w:rsidR="00D30873" w:rsidRDefault="00D30873" w:rsidP="00D30873">
      <w:pPr>
        <w:rPr>
          <w:rFonts w:ascii="Times New Roman" w:hAnsi="Times New Roman"/>
          <w:snapToGrid w:val="0"/>
          <w:lang w:val="kk-KZ"/>
        </w:rPr>
      </w:pPr>
    </w:p>
    <w:p w:rsidR="00D30873" w:rsidRPr="00D30873" w:rsidRDefault="00D30873" w:rsidP="00D30873">
      <w:pPr>
        <w:rPr>
          <w:lang w:val="kk-KZ"/>
        </w:rPr>
      </w:pPr>
    </w:p>
    <w:sectPr w:rsidR="00D30873" w:rsidRPr="00D3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AC"/>
    <w:rsid w:val="00017611"/>
    <w:rsid w:val="009E66AC"/>
    <w:rsid w:val="00D3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E6CB0-F966-47F4-B06F-B5DA97D8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73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2022-01-17T16:22:00Z</dcterms:created>
  <dcterms:modified xsi:type="dcterms:W3CDTF">2022-01-17T16:27:00Z</dcterms:modified>
</cp:coreProperties>
</file>